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D12B09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2B09" w:rsidRDefault="00D12B09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D12B09" w:rsidTr="00F46081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D12B09" w:rsidRPr="00AB5579" w:rsidRDefault="00251D46">
                  <w:pPr>
                    <w:rPr>
                      <w:lang w:val="en-US"/>
                    </w:rPr>
                  </w:pPr>
                  <w:r>
                    <w:rPr>
                      <w:color w:val="000000"/>
                    </w:rPr>
                    <w:t>Приложение</w:t>
                  </w:r>
                  <w:r w:rsidR="00AB5579">
                    <w:rPr>
                      <w:color w:val="000000"/>
                      <w:lang w:val="en-US"/>
                    </w:rPr>
                    <w:t xml:space="preserve"> 8</w:t>
                  </w:r>
                </w:p>
                <w:p w:rsidR="00D12B09" w:rsidRDefault="00251D46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D12B09" w:rsidRDefault="00251D46">
                  <w:r>
                    <w:rPr>
                      <w:color w:val="000000"/>
                    </w:rPr>
                    <w:t>«О бюджете Московской области на 202</w:t>
                  </w:r>
                  <w:r w:rsidR="00AB5579" w:rsidRPr="00AB5579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  <w:p w:rsidR="00D12B09" w:rsidRDefault="00251D46" w:rsidP="00AB5579">
                  <w:r>
                    <w:rPr>
                      <w:color w:val="000000"/>
                    </w:rPr>
                    <w:t>и на плановый период 202</w:t>
                  </w:r>
                  <w:r w:rsidR="00AB5579" w:rsidRPr="00AB5579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 xml:space="preserve"> и 202</w:t>
                  </w:r>
                  <w:r w:rsidR="00AB5579" w:rsidRPr="00AB5579">
                    <w:rPr>
                      <w:color w:val="000000"/>
                    </w:rPr>
                    <w:t>6</w:t>
                  </w:r>
                  <w:r>
                    <w:rPr>
                      <w:color w:val="000000"/>
                    </w:rPr>
                    <w:t xml:space="preserve"> годов»</w:t>
                  </w:r>
                </w:p>
              </w:tc>
            </w:tr>
          </w:tbl>
          <w:p w:rsidR="00D12B09" w:rsidRDefault="00D12B09">
            <w:pPr>
              <w:spacing w:line="1" w:lineRule="auto"/>
            </w:pPr>
          </w:p>
        </w:tc>
      </w:tr>
    </w:tbl>
    <w:p w:rsidR="00D12B09" w:rsidRDefault="00D12B09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D12B09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D12B09" w:rsidRDefault="00251D46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Расходы бюджета Московской области на осуществление государственной поддержки семьи и детей</w:t>
            </w:r>
          </w:p>
          <w:p w:rsidR="00D12B09" w:rsidRDefault="00251D46" w:rsidP="00AB5579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на 202</w:t>
            </w:r>
            <w:r w:rsidR="00AB5579" w:rsidRPr="00AB5579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 и на плановый период 202</w:t>
            </w:r>
            <w:r w:rsidR="00AB5579" w:rsidRPr="00AB5579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и 202</w:t>
            </w:r>
            <w:r w:rsidR="00AB5579" w:rsidRPr="00AB5579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годов</w:t>
            </w:r>
          </w:p>
        </w:tc>
      </w:tr>
    </w:tbl>
    <w:p w:rsidR="00D12B09" w:rsidRDefault="00D12B09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8339"/>
        <w:gridCol w:w="566"/>
        <w:gridCol w:w="453"/>
        <w:gridCol w:w="453"/>
        <w:gridCol w:w="1587"/>
        <w:gridCol w:w="566"/>
        <w:gridCol w:w="1247"/>
        <w:gridCol w:w="1247"/>
        <w:gridCol w:w="1247"/>
      </w:tblGrid>
      <w:tr w:rsidR="00D12B09">
        <w:trPr>
          <w:trHeight w:val="230"/>
          <w:tblHeader/>
        </w:trPr>
        <w:tc>
          <w:tcPr>
            <w:tcW w:w="8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3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339"/>
            </w:tblGrid>
            <w:tr w:rsidR="00D12B09">
              <w:trPr>
                <w:jc w:val="center"/>
              </w:trPr>
              <w:tc>
                <w:tcPr>
                  <w:tcW w:w="83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2B09" w:rsidRDefault="00251D46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D12B09" w:rsidRDefault="00D12B09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D12B09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2B09" w:rsidRDefault="00251D46">
                  <w:pPr>
                    <w:jc w:val="center"/>
                  </w:pPr>
                  <w:r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D12B09" w:rsidRDefault="00D12B09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D12B09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2B09" w:rsidRDefault="00251D46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:rsidR="00D12B09" w:rsidRDefault="00D12B09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D12B09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2B09" w:rsidRDefault="00251D46">
                  <w:pPr>
                    <w:jc w:val="center"/>
                  </w:pPr>
                  <w:proofErr w:type="gramStart"/>
                  <w:r>
                    <w:rPr>
                      <w:color w:val="000000"/>
                    </w:rPr>
                    <w:t>ПР</w:t>
                  </w:r>
                  <w:proofErr w:type="gramEnd"/>
                </w:p>
              </w:tc>
            </w:tr>
          </w:tbl>
          <w:p w:rsidR="00D12B09" w:rsidRDefault="00D12B09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D12B09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2B09" w:rsidRDefault="00251D46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D12B09" w:rsidRDefault="00D12B09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D12B09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2B09" w:rsidRDefault="00251D46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D12B09" w:rsidRDefault="00D12B09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D12B09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2B09" w:rsidRDefault="00251D46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D12B09" w:rsidRDefault="00D12B09">
            <w:pPr>
              <w:spacing w:line="1" w:lineRule="auto"/>
            </w:pPr>
          </w:p>
        </w:tc>
      </w:tr>
      <w:tr w:rsidR="00D12B09" w:rsidTr="00AB5579">
        <w:trPr>
          <w:trHeight w:val="319"/>
          <w:tblHeader/>
        </w:trPr>
        <w:tc>
          <w:tcPr>
            <w:tcW w:w="8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D12B09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2B09" w:rsidRDefault="00251D46" w:rsidP="00AB5579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AB5579">
                    <w:rPr>
                      <w:color w:val="000000"/>
                      <w:lang w:val="en-US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D12B09" w:rsidRDefault="00D12B09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D12B09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2B09" w:rsidRDefault="00251D46" w:rsidP="00AB5579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AB5579">
                    <w:rPr>
                      <w:color w:val="000000"/>
                      <w:lang w:val="en-US"/>
                    </w:rPr>
                    <w:t>5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D12B09" w:rsidRDefault="00D12B09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12B09" w:rsidRDefault="00D12B0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D12B09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12B09" w:rsidRDefault="00251D46" w:rsidP="00AB5579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AB5579">
                    <w:rPr>
                      <w:color w:val="000000"/>
                      <w:lang w:val="en-US"/>
                    </w:rPr>
                    <w:t>6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D12B09" w:rsidRDefault="00D12B09">
            <w:pPr>
              <w:spacing w:line="1" w:lineRule="auto"/>
            </w:pP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сельского хозяйства и продовольствия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экономики и финансов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экологии и природопользования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имущественных отношений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152 473 185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150 144 016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150 396 630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149 853 901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147 524 732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147 777 346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52 983 424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52 948 784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52 983 424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52 948 784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52 983 424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52 948 784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52 947 016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52 948 784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имеющим государственную аккредитацию основным общеобраз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оздание</w:t>
            </w:r>
            <w:proofErr w:type="spellEnd"/>
            <w:r>
              <w:rPr>
                <w:color w:val="000000"/>
              </w:rPr>
              <w:t xml:space="preserve">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ных, муниципальных), и у индивидуальных предпринимателей, осуществляющих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 деятельность по образовательным программам дошкольного образования, в том числе ада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тированным, и присмотр и уход за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92 736 872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90 442 131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90 692 677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92 736 843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90 442 102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90 692 648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92 414 976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90 098 447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90 348 993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84 606 272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84 655 809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84 665 907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1 764 219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1 823 854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1 031 388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739 036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746 320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имеющим государственную аккредитацию основным общеобраз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7 488 230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5 683 086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обучающихся, получающих основное и среднее общее образование, и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5 683 086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5 654 536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5 654 536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proofErr w:type="gramStart"/>
            <w:r>
              <w:rPr>
                <w:color w:val="000000"/>
              </w:rPr>
              <w:t>естественно-научной</w:t>
            </w:r>
            <w:proofErr w:type="spellEnd"/>
            <w:proofErr w:type="gramEnd"/>
            <w:r>
              <w:rPr>
                <w:color w:val="00000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выявления, поддержки и развития способностей и талантов у детей и молодежи на базе автономной некоммерческой общеобразовательной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«Областная гимназия им. Е.М. Примакова»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</w:t>
            </w:r>
            <w:r>
              <w:rPr>
                <w:color w:val="000000"/>
              </w:rPr>
              <w:lastRenderedPageBreak/>
              <w:t>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2 540 124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2 478 620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2 540 124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2 478 620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2 382 672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2 382 672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17 195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33 224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зовательную деятельность по имеющим государственную аккредитацию основным общеобраз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ских технопарков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ровой образовательной среды и развития цифровых навыков обучающихся (Создание центров цифрового образования детей)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345 690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345 346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345 346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345 346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37 372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1 245 165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1 274 203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1 287 566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1 273 134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280 585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Психолого-педагогическая, методическая и консультативная помощь родителям (законным представителям) детей, а также гражданам, желающим принять на воспитание в свои семьи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оставшихся без попечения родителей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239 448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 (Финансовое обеспечение государственных гарантий реализации прав на получение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доступного и бесплатного дошкольного образования в муниципальных дошкольных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тельных организациях, общедоступного и бесплатного дошкольного, начального общего,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общего, среднего общего образования в муниципальных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циях, обеспечение дополнительного образования детей в муниципальных общеобразовательных организациях, включая</w:t>
            </w:r>
            <w:proofErr w:type="gramEnd"/>
            <w:r>
              <w:rPr>
                <w:color w:val="000000"/>
              </w:rPr>
              <w:t xml:space="preserve">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943 079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986 549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355 549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 проживающих в Московской области, во Всеросси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ском детском центре «Орленок»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ных команд Российской Федерации, завоевавшим звания победителей и призеров междунаро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олимпиад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в сфере образования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участникам, призерам и победителям всероссийской олимпиады школьников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Имущественный взнос в автономную некоммерческую организацию «Учебно-методический центр военно-патриотического воспитания молодежи «Авангард»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программ обучения, участие в творческих мероприятиях и особые достижения в учебе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2 619 284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зовательные программы дошкольного образования в организациях Московской области,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ствляющих образовательную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выплата денежных средств на личные расходы детям-сиротам и детям, оставши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ся без попечения родителей, обучающимся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на приобретение предметов первой необходимости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культуры и туризма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886 546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534 422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873 774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525 198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507 751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827 570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507 751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Финансирование организаций дополнительного образования сферы культуры, направленное на социальную поддержку одаренных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492 751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492 751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музыкальных инструментов для муниципальных организаций дополнительного </w:t>
            </w:r>
            <w:r>
              <w:rPr>
                <w:color w:val="000000"/>
              </w:rPr>
              <w:lastRenderedPageBreak/>
              <w:t>образования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муниципальных детских школ искусств по видам искусств путем их капитальн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ремонта, технического переоснащения и благоустройства территории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378 026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378 026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378 026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профессиональных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стоимости питания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профессиональных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детей-сирот, детей, оставшихся без попечения родителей, и лиц из их числа,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профессиональных образовательных организациях, одеждой, обувью, мягким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9 063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8 577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функций театрально-концертных учреждений Московской области, государственных и муниципальных учреждений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</w:t>
            </w:r>
            <w:r>
              <w:rPr>
                <w:color w:val="000000"/>
              </w:rPr>
              <w:lastRenderedPageBreak/>
              <w:t>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государственного строительного надзора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контрольное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низации и организации отдыха для детей работников государственных учреждений Московской </w:t>
            </w:r>
            <w:r>
              <w:rPr>
                <w:color w:val="000000"/>
              </w:rPr>
              <w:lastRenderedPageBreak/>
              <w:t>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содержания территорий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Московской области «Государственная жилищная инспекция Мо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Московская областная Дума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здравоохранения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1 682 534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872 123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889 928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22 263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22 263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 Московской области, од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1 562 422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766 618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1 471 196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675 392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1 469 302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656 558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673 498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оказания медицинской помощи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отд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 медицинских организаций, оказывающих первичную медико-санитарную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628 688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инвентаря, оборудования, в том числе для отделений (палат) реанимаций и палат интенсивной терапии,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охранения службы родовспоможения в соответствии с установленными стандартами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развития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развития плода и преждевременных родов»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низкой массой тела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развития плода и преждевременных родов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ваний репродуктивных органов у девочек-подростков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федерального проекта «Обеспечение расширенного </w:t>
            </w:r>
            <w:proofErr w:type="spellStart"/>
            <w:r>
              <w:rPr>
                <w:color w:val="000000"/>
              </w:rPr>
              <w:t>неон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тального</w:t>
            </w:r>
            <w:proofErr w:type="spellEnd"/>
            <w:r>
              <w:rPr>
                <w:color w:val="000000"/>
              </w:rPr>
              <w:t xml:space="preserve"> скрининга»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Проведение массового обследования новорожденных на врожденные и (или) наследственные заболевания (расширенный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массового обследования новорожденных на врожденные и (или) наследственные заболевания (расширенный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101 047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семьям с новорожденными детьми подарочного набора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государственного управления, информационных технологий и связи Мо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физической культуры и спорта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173 489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детей-сирот и детей, оставшихся без попечения родителей, а также лиц из их числа, обучающихся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а также лиц из их чи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ла, обучающихся в профессиональных образовательных организациях, одеждой, обувью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</w:t>
            </w:r>
            <w:r>
              <w:rPr>
                <w:color w:val="000000"/>
              </w:rPr>
              <w:lastRenderedPageBreak/>
              <w:t>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спортивных сборных команд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организаций дополнительного образования сферы физической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спортивного оборудования и инвентаря для приведения организаций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четания, в нормативное состояние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49 462 407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52 678 428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57 931 705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профессиональное обучение и дополнительное профессиональное образование же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щин в период отпуска по уходу за ребенком до достижения им возраста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1 190 860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1 181 307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1 185 207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шихся без попечения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1 188 910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1 183 120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1 188 910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1 183 120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тре занятости населения, ремонт детских оздоровительных лагерей, находящихся в собственн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муниципальных образований»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находящихся в собственности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1 177 690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детных семей, детей-инвалидов и сопровождающего их лица, иных категорий лиц из числа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находящихся в трудной жизненной ситуации»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48 263 334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51 488 908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56 738 285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34 021 988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37 154 653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43 136 181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34 021 988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37 154 653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43 136 181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детных семей, детей-инвалидов и сопровождающего их лица, иных категорий лиц из числа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находящихся в трудной жизненной ситуации»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33 969 602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43 083 795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26 690 823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29 694 246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35 566 743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зультате террористического акта или техногенной аварии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7 278 779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7 517 052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2 428 825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жды ребенку-инвалиду на период его обучения в государственной или муниципальной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вательной организации в Московской области, осуществляющей образовательную деятельность по образовательным программам начального общего, основного общего, среднего общего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денежной выплаты на приобретение предм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тов и средств, предназначенных для ухода за новорожденными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ежемесячной денежной выплаты на осуществление ухода за ребенком инвал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ежегодной денежной выплаты многодетной семье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13 739 582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13 829 191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13 094 428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10 323 484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10 614 329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10 857 000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648 333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учреждениях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денежное пособие детям-сиротам – выпускникам государственных учреждений </w:t>
            </w:r>
            <w:r>
              <w:rPr>
                <w:color w:val="000000"/>
              </w:rPr>
              <w:lastRenderedPageBreak/>
              <w:t>социального обслуживания на обеспечение одеждой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Выплата на бесплатный проезд детей-сирот и детей, оставшихся без попечения родителей,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питывающихся в учреждениях социального обслуживания, подведомственных Министерству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организаций высшего образования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637 623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фессиональных образовательных организациях и образовательных организациях высшего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Постинтернатное</w:t>
            </w:r>
            <w:proofErr w:type="spellEnd"/>
            <w:r>
              <w:rPr>
                <w:color w:val="000000"/>
              </w:rPr>
              <w:t xml:space="preserve"> сопровождение воспитанников и выпускников Семейных центров помощи семье и детям, выпускников из замещающих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170 256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9 674 896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9 965 594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10 208 667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</w:t>
            </w:r>
            <w:r>
              <w:rPr>
                <w:color w:val="000000"/>
              </w:rPr>
              <w:lastRenderedPageBreak/>
              <w:t>основах системы профилактики безнадзорности и правонарушений несовершеннолетних»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Российской Федерации по осуществлению деятельности, связанной с перевозкой ме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ройства детей-сирот и детей, оставшихся без попечения родителей, и сопровождение замеща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9 674 068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9 964 766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10 207 839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переданным на усыновление в семьи граждан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857 828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2 412 117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4 034 277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4 010 739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2 062 574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2 269 563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приемным родителям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355 286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3 416 098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3 416 098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3 416 098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3 335 212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3 335 212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3 335 212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506 728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500 816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506 728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регионального этапа федерального конкурса «Созвездие»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 xml:space="preserve">данской службы Московской области, государственным должностям Московской области,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ройства детей-сирот и детей, оставшихся без попечения родителей, и сопровождение замеща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сопровождения граждан, желающих принять и принявших детей-сирот и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оставшихся без попечения родителей, на воспитание в свои семьи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полномочий органов государственной власти Московской области и государственных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миссий по делам несовершеннолетних и защите их прав муниципальных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региональной безопасности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архитектуре и градостроительству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записи актов гражданского состояния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по обеспечению деятельности мировых судей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</w:t>
            </w:r>
            <w:r>
              <w:rPr>
                <w:color w:val="000000"/>
              </w:rPr>
              <w:lastRenderedPageBreak/>
              <w:t>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Избирательная комиссия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правам человека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транспорта и дорожной инфраструктуры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4 029 335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4 183 648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4 343 139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807 284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807 025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результате предоставления льгот по 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рифам на проезд железнодорожным транспортом общего пользования в пригородном сообщ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нии обучающихся общеобразовательных организаций старше 7 лет, обучающихся по очной форме обучения профессиональных образовательных организаций и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ций высшего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3 535 855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3 535 855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3 535 855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3 535 855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3 399 861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3 535 855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гулярных перевозок по регулируемым тарифам отдельным категориям граждан из числа семьи и </w:t>
            </w:r>
            <w:r>
              <w:rPr>
                <w:color w:val="000000"/>
              </w:rPr>
              <w:lastRenderedPageBreak/>
              <w:t>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Контрольно-счетная палата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ценам и тарифам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лесного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инвестиций, промышленности и науки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строительного комплекса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67 192 949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23 559 865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7 466 525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низации и организации отдыха для детей работников государственных учреждений Московской </w:t>
            </w:r>
            <w:r>
              <w:rPr>
                <w:color w:val="000000"/>
              </w:rPr>
              <w:lastRenderedPageBreak/>
              <w:t>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55 579 304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23 558 722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7 465 382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47 887 111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17 991 164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5 779 322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47 887 111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17 991 164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5 779 322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47 887 111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17 991 164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5 779 322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29 663 107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17 991 164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5 779 322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20 104 521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13 969 018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5 429 322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20 104 521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13 969 018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5 429 322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20 104 521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13 969 018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5 429 322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2 203 180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2 203 180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2 203 180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ся, вызванным демографическим фактором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ся, вызванным демографическим фактором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оказания медицинской помощи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информационных и социальных коммуникаций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«Социальная защита населения Московской </w:t>
            </w:r>
            <w:r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энергетики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487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делами Губернатора Московской области и Правительства Московской о</w:t>
            </w:r>
            <w:r>
              <w:rPr>
                <w:b/>
                <w:bCs/>
                <w:color w:val="000000"/>
              </w:rPr>
              <w:t>б</w:t>
            </w:r>
            <w:r>
              <w:rPr>
                <w:b/>
                <w:bCs/>
                <w:color w:val="000000"/>
              </w:rPr>
              <w:t>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2 079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Губернатора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конкурентной политике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территориальной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защите прав предпринимателей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Главное управление культурного наследия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779 384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772 499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</w:t>
            </w:r>
            <w:r>
              <w:rPr>
                <w:color w:val="000000"/>
              </w:rPr>
              <w:lastRenderedPageBreak/>
              <w:t>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819 322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771 016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жилого помещения или строительство индивидуального жилого дома»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альных выплат на приобретение жилого помещения или создание объекта индивидуального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благоустройства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гражданской защиты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2 698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ра, пожарная безопасность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D12B09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D12B0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276 746 073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233 099 522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12B09" w:rsidRDefault="00251D4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222 362 115</w:t>
            </w:r>
          </w:p>
        </w:tc>
      </w:tr>
    </w:tbl>
    <w:p w:rsidR="0017666E" w:rsidRDefault="0017666E"/>
    <w:sectPr w:rsidR="0017666E" w:rsidSect="00D12B09">
      <w:headerReference w:type="default" r:id="rId6"/>
      <w:footerReference w:type="default" r:id="rId7"/>
      <w:pgSz w:w="16837" w:h="11905" w:orient="landscape"/>
      <w:pgMar w:top="566" w:right="566" w:bottom="566" w:left="566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579" w:rsidRDefault="00AB5579" w:rsidP="00D12B09">
      <w:r>
        <w:separator/>
      </w:r>
    </w:p>
  </w:endnote>
  <w:endnote w:type="continuationSeparator" w:id="0">
    <w:p w:rsidR="00AB5579" w:rsidRDefault="00AB5579" w:rsidP="00D12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AB5579">
      <w:tc>
        <w:tcPr>
          <w:tcW w:w="15920" w:type="dxa"/>
        </w:tcPr>
        <w:p w:rsidR="00AB5579" w:rsidRDefault="00AB557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B5579" w:rsidRDefault="00AB5579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579" w:rsidRDefault="00AB5579" w:rsidP="00D12B09">
      <w:r>
        <w:separator/>
      </w:r>
    </w:p>
  </w:footnote>
  <w:footnote w:type="continuationSeparator" w:id="0">
    <w:p w:rsidR="00AB5579" w:rsidRDefault="00AB5579" w:rsidP="00D12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AB5579">
      <w:tc>
        <w:tcPr>
          <w:tcW w:w="15920" w:type="dxa"/>
        </w:tcPr>
        <w:p w:rsidR="00AB5579" w:rsidRDefault="00AB5579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F10CAC">
            <w:rPr>
              <w:noProof/>
              <w:color w:val="000000"/>
            </w:rPr>
            <w:t>2</w:t>
          </w:r>
          <w:r>
            <w:fldChar w:fldCharType="end"/>
          </w:r>
        </w:p>
        <w:p w:rsidR="00AB5579" w:rsidRDefault="00AB557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B09"/>
    <w:rsid w:val="0017666E"/>
    <w:rsid w:val="00251D46"/>
    <w:rsid w:val="00AB5579"/>
    <w:rsid w:val="00D12B09"/>
    <w:rsid w:val="00F10CAC"/>
    <w:rsid w:val="00F4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12B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57</Pages>
  <Words>31847</Words>
  <Characters>181533</Characters>
  <Application>Microsoft Office Word</Application>
  <DocSecurity>0</DocSecurity>
  <Lines>1512</Lines>
  <Paragraphs>425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3</cp:revision>
  <dcterms:created xsi:type="dcterms:W3CDTF">2023-10-14T15:08:00Z</dcterms:created>
  <dcterms:modified xsi:type="dcterms:W3CDTF">2023-10-14T15:14:00Z</dcterms:modified>
</cp:coreProperties>
</file>